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附表1：</w:t>
      </w:r>
    </w:p>
    <w:p>
      <w:pPr>
        <w:spacing w:line="240" w:lineRule="exact"/>
        <w:rPr>
          <w:color w:val="auto"/>
          <w:highlight w:val="none"/>
        </w:rPr>
      </w:pPr>
    </w:p>
    <w:tbl>
      <w:tblPr>
        <w:tblStyle w:val="7"/>
        <w:tblpPr w:leftFromText="180" w:rightFromText="180" w:vertAnchor="text" w:horzAnchor="page" w:tblpX="1620" w:tblpY="372"/>
        <w:tblOverlap w:val="never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</w:trPr>
        <w:tc>
          <w:tcPr>
            <w:tcW w:w="9215" w:type="dxa"/>
            <w:vAlign w:val="top"/>
          </w:tcPr>
          <w:p>
            <w:pPr>
              <w:pStyle w:val="6"/>
              <w:spacing w:before="0" w:beforeAutospacing="0" w:after="0" w:afterAutospacing="0" w:line="315" w:lineRule="atLeast"/>
              <w:jc w:val="both"/>
              <w:rPr>
                <w:rFonts w:hint="eastAsia" w:asciiTheme="minorEastAsia" w:hAnsiTheme="minorEastAsia" w:eastAsiaTheme="minorEastAsia" w:cstheme="minorEastAsia"/>
                <w:b/>
                <w:bCs w:val="0"/>
                <w:color w:val="333333"/>
                <w:sz w:val="24"/>
                <w:szCs w:val="24"/>
              </w:rPr>
            </w:pPr>
          </w:p>
          <w:p>
            <w:pPr>
              <w:pStyle w:val="6"/>
              <w:spacing w:before="0" w:beforeAutospacing="0" w:after="0" w:afterAutospacing="0" w:line="315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333333"/>
                <w:sz w:val="24"/>
                <w:szCs w:val="24"/>
              </w:rPr>
              <w:t>关联企业情况表</w:t>
            </w:r>
          </w:p>
          <w:p>
            <w:pPr>
              <w:pStyle w:val="6"/>
              <w:spacing w:before="0" w:beforeAutospacing="0" w:after="0" w:afterAutospacing="0" w:line="315" w:lineRule="atLeast"/>
              <w:jc w:val="both"/>
              <w:rPr>
                <w:rFonts w:hint="eastAsia" w:asciiTheme="minorEastAsia" w:hAnsiTheme="minorEastAsia" w:eastAsiaTheme="minorEastAsia" w:cstheme="minorEastAsia"/>
                <w:b/>
                <w:bCs w:val="0"/>
                <w:color w:val="333333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4"/>
                <w:szCs w:val="24"/>
                <w:lang w:val="en-US" w:eastAsia="zh-CN"/>
              </w:rPr>
              <w:t>投标人应提供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关联</w:t>
            </w:r>
            <w:r>
              <w:rPr>
                <w:rFonts w:hint="eastAsia" w:eastAsia="宋体" w:cs="宋体"/>
                <w:color w:val="000000"/>
                <w:sz w:val="24"/>
                <w:szCs w:val="24"/>
                <w:lang w:val="en-US" w:eastAsia="zh-CN"/>
              </w:rPr>
              <w:t>关系企业情况，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包括但不限于以下</w:t>
            </w:r>
            <w:r>
              <w:rPr>
                <w:rFonts w:hint="eastAsia" w:eastAsia="宋体" w:cs="宋体"/>
                <w:color w:val="000000"/>
                <w:sz w:val="24"/>
                <w:szCs w:val="24"/>
                <w:lang w:val="en-US" w:eastAsia="zh-CN"/>
              </w:rPr>
              <w:t>内容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bookmarkStart w:id="0" w:name="OLE_LINK24"/>
            <w:r>
              <w:rPr>
                <w:rFonts w:hint="eastAsia" w:eastAsia="宋体" w:cs="宋体"/>
                <w:color w:val="00000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与本投标人单位负责人为同一人的</w:t>
            </w:r>
            <w:r>
              <w:rPr>
                <w:rFonts w:hint="eastAsia" w:eastAsia="宋体" w:cs="宋体"/>
                <w:color w:val="000000"/>
                <w:sz w:val="24"/>
                <w:szCs w:val="24"/>
                <w:lang w:val="en-US" w:eastAsia="zh-CN"/>
              </w:rPr>
              <w:t>不同单位名单：</w:t>
            </w:r>
          </w:p>
          <w:p>
            <w:pPr>
              <w:pStyle w:val="6"/>
              <w:spacing w:before="0" w:beforeAutospacing="0" w:after="0" w:afterAutospacing="0" w:line="400" w:lineRule="exact"/>
              <w:ind w:firstLine="489" w:firstLineChars="204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与本投标人存在直接控股、管理关系的</w:t>
            </w:r>
            <w:r>
              <w:rPr>
                <w:rFonts w:hint="eastAsia" w:eastAsia="宋体" w:cs="宋体"/>
                <w:color w:val="000000"/>
                <w:sz w:val="24"/>
                <w:szCs w:val="24"/>
                <w:lang w:val="en-US" w:eastAsia="zh-CN"/>
              </w:rPr>
              <w:t>不同单位名单：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与本投标人存在其他关联关系的</w:t>
            </w:r>
            <w:r>
              <w:rPr>
                <w:rFonts w:hint="eastAsia" w:eastAsia="宋体" w:cs="宋体"/>
                <w:color w:val="000000"/>
                <w:sz w:val="24"/>
                <w:szCs w:val="24"/>
                <w:lang w:val="en-US" w:eastAsia="zh-CN"/>
              </w:rPr>
              <w:t>不同单位名单：</w:t>
            </w:r>
          </w:p>
          <w:bookmarkEnd w:id="0"/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投标人应向招标人如实披露与本投标人存在关联关系的其他</w:t>
            </w:r>
            <w:r>
              <w:rPr>
                <w:rFonts w:hint="eastAsia" w:eastAsia="宋体" w:cs="宋体"/>
                <w:color w:val="000000"/>
                <w:sz w:val="24"/>
                <w:szCs w:val="24"/>
                <w:lang w:val="en-US" w:eastAsia="zh-CN"/>
              </w:rPr>
              <w:t>不同单位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。招标人有权取消关联关系投标人参与本项目的资格或重新组织招标。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bookmarkStart w:id="1" w:name="OLE_LINK25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注：关联关系，是指公司控股股东、实际控制人、董事、监事、高级管理人员与其直接或间接控制的企业之间的关系，以及可能导致公司利益转移的其他关系。主要分为：公司关联，如母公司与子公司，或同一母公司下二个子公司之间；自然人关联，两个公司受两个自然人直接或者间接控制，而该二个自然人关系为父母子女、配偶、兄弟姐妹等亲属关系；潜在关联，如签署协议作出安排的利益关系或者特殊关系。</w:t>
            </w:r>
          </w:p>
          <w:bookmarkEnd w:id="1"/>
          <w:p>
            <w:pPr>
              <w:pStyle w:val="6"/>
              <w:spacing w:before="0" w:beforeAutospacing="0" w:after="0" w:afterAutospacing="0" w:line="400" w:lineRule="exact"/>
              <w:ind w:firstLine="489" w:firstLineChars="204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eastAsia="zh-CN"/>
              </w:rPr>
              <w:t>投标人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应如实填报此表，否则因其影响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eastAsia="zh-CN"/>
              </w:rPr>
              <w:t>招标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公正性的，其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eastAsia="zh-CN"/>
              </w:rPr>
              <w:t>投标资格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无效，并视为弄虚作假。</w:t>
            </w:r>
          </w:p>
          <w:p>
            <w:pPr>
              <w:pStyle w:val="6"/>
              <w:spacing w:before="0" w:beforeAutospacing="0" w:after="0" w:afterAutospacing="0" w:line="400" w:lineRule="exact"/>
              <w:ind w:firstLine="489" w:firstLineChars="204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  <w:p>
            <w:pPr>
              <w:pStyle w:val="6"/>
              <w:spacing w:before="0" w:beforeAutospacing="0" w:after="0" w:afterAutospacing="0" w:line="400" w:lineRule="exact"/>
              <w:ind w:firstLine="489" w:firstLineChars="204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  <w:p>
            <w:pPr>
              <w:pStyle w:val="6"/>
              <w:spacing w:before="0" w:beforeAutospacing="0" w:after="0" w:afterAutospacing="0" w:line="400" w:lineRule="exact"/>
              <w:ind w:firstLine="489" w:firstLineChars="204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  <w:p>
            <w:pPr>
              <w:pStyle w:val="6"/>
              <w:spacing w:before="0" w:beforeAutospacing="0" w:after="0" w:afterAutospacing="0" w:line="400" w:lineRule="exact"/>
              <w:ind w:firstLine="489" w:firstLineChars="204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（单位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eastAsia="zh-CN"/>
              </w:rPr>
              <w:t>公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章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eastAsia="zh-CN"/>
              </w:rPr>
              <w:t>、法定代表人名章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）</w:t>
            </w:r>
          </w:p>
          <w:p>
            <w:pPr>
              <w:tabs>
                <w:tab w:val="center" w:pos="4302"/>
              </w:tabs>
              <w:snapToGrid w:val="0"/>
              <w:spacing w:after="120" w:afterLines="50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  <w:p>
            <w:pPr>
              <w:pStyle w:val="6"/>
              <w:spacing w:before="0" w:beforeAutospacing="0" w:after="0" w:afterAutospacing="0" w:line="315" w:lineRule="atLeast"/>
              <w:jc w:val="both"/>
              <w:rPr>
                <w:rFonts w:hint="eastAsia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注：如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不存在以上某种情况，请在其后填写“无”。</w:t>
            </w:r>
          </w:p>
        </w:tc>
      </w:tr>
    </w:tbl>
    <w:p>
      <w:pPr>
        <w:spacing w:line="360" w:lineRule="auto"/>
        <w:ind w:firstLine="435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spacing w:val="4"/>
          <w:sz w:val="36"/>
          <w:szCs w:val="36"/>
        </w:rPr>
      </w:pPr>
    </w:p>
    <w:p>
      <w:pPr>
        <w:spacing w:line="360" w:lineRule="auto"/>
        <w:ind w:firstLine="435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spacing w:val="4"/>
          <w:sz w:val="36"/>
          <w:szCs w:val="36"/>
        </w:rPr>
      </w:pPr>
    </w:p>
    <w:p>
      <w:pPr>
        <w:spacing w:line="360" w:lineRule="auto"/>
        <w:ind w:firstLine="435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spacing w:val="4"/>
          <w:sz w:val="36"/>
          <w:szCs w:val="36"/>
        </w:rPr>
      </w:pPr>
    </w:p>
    <w:p>
      <w:pPr>
        <w:spacing w:line="360" w:lineRule="auto"/>
        <w:ind w:firstLine="435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spacing w:val="4"/>
          <w:sz w:val="36"/>
          <w:szCs w:val="36"/>
        </w:rPr>
      </w:pPr>
    </w:p>
    <w:p>
      <w:pPr>
        <w:spacing w:line="360" w:lineRule="auto"/>
        <w:ind w:firstLine="435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spacing w:val="4"/>
          <w:sz w:val="36"/>
          <w:szCs w:val="36"/>
        </w:rPr>
      </w:pPr>
    </w:p>
    <w:p>
      <w:pPr>
        <w:spacing w:line="360" w:lineRule="auto"/>
        <w:ind w:firstLine="435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spacing w:val="4"/>
          <w:sz w:val="36"/>
          <w:szCs w:val="36"/>
        </w:rPr>
      </w:pPr>
      <w:bookmarkStart w:id="2" w:name="_GoBack"/>
      <w:bookmarkEnd w:id="2"/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4"/>
          <w:sz w:val="36"/>
          <w:szCs w:val="36"/>
        </w:rPr>
        <w:t>承 诺 书</w:t>
      </w:r>
    </w:p>
    <w:p>
      <w:pPr>
        <w:spacing w:line="360" w:lineRule="auto"/>
        <w:ind w:firstLine="435"/>
        <w:rPr>
          <w:rFonts w:hint="eastAsia" w:asciiTheme="minorEastAsia" w:hAnsiTheme="minorEastAsia" w:eastAsiaTheme="minorEastAsia" w:cstheme="minorEastAsia"/>
          <w:color w:val="000000"/>
          <w:spacing w:val="4"/>
          <w:sz w:val="24"/>
        </w:rPr>
      </w:pPr>
    </w:p>
    <w:p>
      <w:pPr>
        <w:spacing w:line="360" w:lineRule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衡水银行股份有限公司：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我公司郑重承诺：与本公司存在以下所有关联关系的企业，已全部在关联企业情况表中列明，未参加本项目的投标，若提供资料存在虚假、瞒报给贵行造成任何损失的，我公司将承担一切责任，并接受相应的惩罚，承担相应的法律责任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关联关系投标人包括但不限于以下情况：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与本公司单位负责人为同一人的其他投标人；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与本公司存在直接控股、管理关系的其他投标人；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与本公司存在其他关联关系的其他投标人。如：控股股东、实际控制人、董事、监事、高级管理人员与其直接或间接控制的企业之间的关系，以及可能导致公司利益转移的其他关系。主要分为：公司关联，如母公司与子公司，或同一母公司下二个子公司之间；自然人关联，两个公司受两个自然人直接或者间接控制，而该二个自然人关系为父母子女、配偶、兄弟姐妹等亲属关系；潜在关联，如签署协议作出安排的利益关系或者特殊关系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</w:p>
    <w:p>
      <w:pPr>
        <w:spacing w:line="360" w:lineRule="auto"/>
        <w:ind w:firstLine="435"/>
        <w:rPr>
          <w:rFonts w:hint="eastAsia" w:asciiTheme="minorEastAsia" w:hAnsiTheme="minorEastAsia" w:eastAsiaTheme="minorEastAsia" w:cstheme="minorEastAsia"/>
          <w:color w:val="000000"/>
          <w:spacing w:val="4"/>
          <w:sz w:val="28"/>
          <w:szCs w:val="28"/>
        </w:rPr>
      </w:pPr>
    </w:p>
    <w:p>
      <w:pPr>
        <w:pStyle w:val="3"/>
        <w:rPr>
          <w:rFonts w:hint="eastAsia"/>
        </w:rPr>
      </w:pPr>
    </w:p>
    <w:p>
      <w:pPr>
        <w:spacing w:line="360" w:lineRule="auto"/>
        <w:ind w:firstLine="992" w:firstLineChars="400"/>
        <w:rPr>
          <w:rFonts w:hint="eastAsia" w:asciiTheme="minorEastAsia" w:hAnsiTheme="minorEastAsia" w:eastAsiaTheme="minorEastAsia" w:cstheme="minorEastAsia"/>
          <w:color w:val="000000"/>
          <w:spacing w:val="4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4"/>
          <w:sz w:val="24"/>
          <w:szCs w:val="24"/>
          <w:lang w:eastAsia="zh-CN"/>
        </w:rPr>
        <w:t>企业名称</w:t>
      </w:r>
      <w:r>
        <w:rPr>
          <w:rFonts w:hint="eastAsia" w:asciiTheme="minorEastAsia" w:hAnsiTheme="minorEastAsia" w:eastAsiaTheme="minorEastAsia" w:cstheme="minorEastAsia"/>
          <w:color w:val="000000"/>
          <w:spacing w:val="4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spacing w:val="4"/>
          <w:sz w:val="24"/>
          <w:szCs w:val="24"/>
          <w:lang w:eastAsia="zh-CN"/>
        </w:rPr>
        <w:t>加盖</w:t>
      </w:r>
      <w:r>
        <w:rPr>
          <w:rFonts w:hint="eastAsia" w:asciiTheme="minorEastAsia" w:hAnsiTheme="minorEastAsia" w:eastAsiaTheme="minorEastAsia" w:cstheme="minorEastAsia"/>
          <w:color w:val="000000"/>
          <w:spacing w:val="4"/>
          <w:sz w:val="24"/>
          <w:szCs w:val="24"/>
        </w:rPr>
        <w:t>公章）：</w:t>
      </w:r>
    </w:p>
    <w:p>
      <w:pPr>
        <w:spacing w:line="360" w:lineRule="auto"/>
        <w:ind w:firstLine="435"/>
        <w:rPr>
          <w:rFonts w:hint="eastAsia" w:asciiTheme="minorEastAsia" w:hAnsiTheme="minorEastAsia" w:eastAsiaTheme="minorEastAsia" w:cstheme="minorEastAsia"/>
          <w:color w:val="000000"/>
          <w:spacing w:val="4"/>
          <w:sz w:val="24"/>
          <w:szCs w:val="24"/>
        </w:rPr>
      </w:pPr>
    </w:p>
    <w:p>
      <w:pPr>
        <w:spacing w:line="360" w:lineRule="auto"/>
        <w:ind w:firstLine="992" w:firstLineChars="400"/>
        <w:rPr>
          <w:rFonts w:hint="eastAsia" w:asciiTheme="minorEastAsia" w:hAnsiTheme="minorEastAsia" w:eastAsiaTheme="minorEastAsia" w:cstheme="minorEastAsia"/>
          <w:color w:val="000000"/>
          <w:spacing w:val="4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4"/>
          <w:sz w:val="24"/>
          <w:szCs w:val="24"/>
        </w:rPr>
        <w:t xml:space="preserve">法定代表人（签字或盖章）：         </w:t>
      </w:r>
    </w:p>
    <w:p>
      <w:pPr>
        <w:spacing w:line="360" w:lineRule="auto"/>
        <w:ind w:firstLine="435"/>
        <w:rPr>
          <w:rFonts w:hint="eastAsia" w:asciiTheme="minorEastAsia" w:hAnsiTheme="minorEastAsia" w:eastAsiaTheme="minorEastAsia" w:cstheme="minorEastAsia"/>
          <w:color w:val="000000"/>
          <w:spacing w:val="4"/>
          <w:sz w:val="24"/>
          <w:szCs w:val="24"/>
        </w:rPr>
      </w:pPr>
    </w:p>
    <w:p>
      <w:pPr>
        <w:spacing w:line="360" w:lineRule="auto"/>
        <w:ind w:firstLine="435"/>
        <w:rPr>
          <w:rFonts w:hint="eastAsia" w:asciiTheme="minorEastAsia" w:hAnsiTheme="minorEastAsia" w:eastAsiaTheme="minorEastAsia" w:cstheme="minorEastAsia"/>
          <w:color w:val="000000"/>
          <w:spacing w:val="4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4"/>
          <w:sz w:val="24"/>
          <w:szCs w:val="24"/>
        </w:rPr>
        <w:t xml:space="preserve">    </w:t>
      </w:r>
    </w:p>
    <w:p>
      <w:pPr>
        <w:spacing w:line="360" w:lineRule="auto"/>
        <w:ind w:firstLine="5456" w:firstLineChars="2200"/>
        <w:rPr>
          <w:rFonts w:hint="eastAsia" w:asciiTheme="minorEastAsia" w:hAnsiTheme="minorEastAsia" w:eastAsiaTheme="minorEastAsia" w:cstheme="minorEastAsia"/>
          <w:color w:val="000000"/>
          <w:spacing w:val="4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4"/>
          <w:sz w:val="24"/>
          <w:szCs w:val="24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459C5"/>
    <w:rsid w:val="2DC0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rFonts w:ascii="楷体_GB2312" w:eastAsia="楷体_GB2312"/>
      <w:bCs/>
      <w:sz w:val="28"/>
    </w:rPr>
  </w:style>
  <w:style w:type="paragraph" w:styleId="4">
    <w:name w:val="Body Text Indent 2"/>
    <w:basedOn w:val="1"/>
    <w:qFormat/>
    <w:uiPriority w:val="0"/>
    <w:pPr>
      <w:ind w:firstLine="560"/>
    </w:pPr>
    <w:rPr>
      <w:rFonts w:ascii="宋体" w:hAnsi="宋体"/>
      <w:color w:val="00000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after="100"/>
      <w:jc w:val="left"/>
    </w:pPr>
    <w:rPr>
      <w:rFonts w:ascii="宋体" w:hAnsi="宋体"/>
      <w:kern w:val="0"/>
      <w:sz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2024-10-29T07:48:00Z</dcterms:created>
  <dc:creator>Administrator</dc:creator>
  <cp:lastModifiedBy>Administrator</cp:lastModifiedBy>
  <dcterms:modified xsi:type="dcterms:W3CDTF">2024-10-30T01:04:00Z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