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9215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315" w:lineRule="atLeast"/>
              <w:jc w:val="both"/>
              <w:rPr>
                <w:rFonts w:hint="eastAsia"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Cs/>
                <w:color w:val="333333"/>
                <w:sz w:val="21"/>
                <w:szCs w:val="21"/>
              </w:rPr>
              <w:t>关联企业情况表：</w:t>
            </w:r>
          </w:p>
          <w:p>
            <w:pPr>
              <w:pStyle w:val="3"/>
              <w:spacing w:before="0" w:beforeAutospacing="0" w:after="0" w:afterAutospacing="0" w:line="400" w:lineRule="exact"/>
              <w:ind w:firstLine="428" w:firstLineChars="204"/>
              <w:jc w:val="both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/>
                <w:color w:val="333333"/>
                <w:sz w:val="21"/>
                <w:szCs w:val="21"/>
              </w:rPr>
              <w:t>应提供关联企业情况，包括以下内容：</w:t>
            </w:r>
          </w:p>
          <w:p>
            <w:pPr>
              <w:pStyle w:val="3"/>
              <w:spacing w:before="0" w:beforeAutospacing="0" w:after="0" w:afterAutospacing="0" w:line="400" w:lineRule="exact"/>
              <w:ind w:firstLine="428" w:firstLineChars="204"/>
              <w:jc w:val="both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(1)单位负责人为同一人的不同单位名单：</w:t>
            </w:r>
          </w:p>
          <w:p>
            <w:pPr>
              <w:pStyle w:val="3"/>
              <w:spacing w:before="0" w:beforeAutospacing="0" w:after="0" w:afterAutospacing="0" w:line="400" w:lineRule="exact"/>
              <w:ind w:firstLine="428" w:firstLineChars="204"/>
              <w:jc w:val="both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(2)存在控股、管理关系的不同单位名单：</w:t>
            </w:r>
          </w:p>
          <w:p>
            <w:pPr>
              <w:pStyle w:val="3"/>
              <w:spacing w:before="0" w:beforeAutospacing="0" w:after="0" w:afterAutospacing="0" w:line="400" w:lineRule="exact"/>
              <w:ind w:firstLine="428" w:firstLineChars="204"/>
              <w:jc w:val="both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/>
                <w:color w:val="333333"/>
                <w:sz w:val="21"/>
                <w:szCs w:val="21"/>
              </w:rPr>
              <w:t>应如实填报此表，否则因其影响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磋商</w:t>
            </w:r>
            <w:r>
              <w:rPr>
                <w:rFonts w:hint="eastAsia"/>
                <w:color w:val="333333"/>
                <w:sz w:val="21"/>
                <w:szCs w:val="21"/>
              </w:rPr>
              <w:t>公正性的，其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磋商资格</w:t>
            </w:r>
            <w:r>
              <w:rPr>
                <w:rFonts w:hint="eastAsia"/>
                <w:color w:val="333333"/>
                <w:sz w:val="21"/>
                <w:szCs w:val="21"/>
              </w:rPr>
              <w:t>无效，并视为弄虚作假。</w:t>
            </w:r>
          </w:p>
          <w:p>
            <w:pPr>
              <w:pStyle w:val="3"/>
              <w:spacing w:before="0" w:beforeAutospacing="0" w:after="0" w:afterAutospacing="0" w:line="400" w:lineRule="exact"/>
              <w:ind w:firstLine="428" w:firstLineChars="204"/>
              <w:jc w:val="both"/>
              <w:rPr>
                <w:rFonts w:hint="eastAsia"/>
                <w:color w:val="333333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 w:line="400" w:lineRule="exact"/>
              <w:ind w:firstLine="428" w:firstLineChars="204"/>
              <w:jc w:val="both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（单位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公</w:t>
            </w:r>
            <w:r>
              <w:rPr>
                <w:rFonts w:hint="eastAsia"/>
                <w:color w:val="333333"/>
                <w:sz w:val="21"/>
                <w:szCs w:val="21"/>
              </w:rPr>
              <w:t>章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、法定代表人名章</w:t>
            </w:r>
            <w:r>
              <w:rPr>
                <w:rFonts w:hint="eastAsia"/>
                <w:color w:val="333333"/>
                <w:sz w:val="21"/>
                <w:szCs w:val="21"/>
              </w:rPr>
              <w:t>）</w:t>
            </w:r>
          </w:p>
          <w:p>
            <w:pPr>
              <w:tabs>
                <w:tab w:val="center" w:pos="4302"/>
              </w:tabs>
              <w:snapToGrid w:val="0"/>
              <w:spacing w:after="120" w:afterLines="50"/>
              <w:rPr>
                <w:rFonts w:ascii="宋体" w:hAnsi="宋体" w:cs="宋体"/>
                <w:color w:val="333333"/>
                <w:szCs w:val="21"/>
              </w:rPr>
            </w:pPr>
          </w:p>
          <w:p>
            <w:pPr>
              <w:pStyle w:val="3"/>
              <w:spacing w:before="0" w:beforeAutospacing="0" w:after="0" w:afterAutospacing="0" w:line="315" w:lineRule="atLeast"/>
              <w:jc w:val="both"/>
              <w:rPr>
                <w:rFonts w:hint="eastAsia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/>
                <w:color w:val="333333"/>
                <w:szCs w:val="21"/>
              </w:rPr>
              <w:t>注：如</w:t>
            </w:r>
            <w:r>
              <w:rPr>
                <w:rFonts w:hint="eastAsia"/>
                <w:color w:val="333333"/>
                <w:szCs w:val="21"/>
                <w:lang w:eastAsia="zh-CN"/>
              </w:rPr>
              <w:t>供应商</w:t>
            </w:r>
            <w:r>
              <w:rPr>
                <w:rFonts w:hint="eastAsia"/>
                <w:color w:val="333333"/>
                <w:szCs w:val="21"/>
              </w:rPr>
              <w:t>不存在以上某种情况，请在其后填写“无”。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mFjMTE2MThiYTFlMjE4MjY1MTg3ZTNkMmIwMzUifQ=="/>
  </w:docVars>
  <w:rsids>
    <w:rsidRoot w:val="3F1C153F"/>
    <w:rsid w:val="3F1C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hint="eastAsia" w:ascii="宋体" w:hAnsi="Arial"/>
      <w:sz w:val="28"/>
      <w:szCs w:val="20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2023-11-09T07:08:00Z</dcterms:created>
  <dc:creator>Administrator</dc:creator>
  <cp:lastModifiedBy>Administrator</cp:lastModifiedBy>
  <dcterms:modified xsi:type="dcterms:W3CDTF">2023-11-09T07:08:28Z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A66C4A73E42A4027AF81D737CF704DBB_11</vt:lpwstr>
  </property>
</Properties>
</file>